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CD" w:rsidRDefault="00196CCD" w:rsidP="00196CCD">
      <w:pPr>
        <w:ind w:left="5664" w:firstLine="708"/>
      </w:pPr>
      <w:r>
        <w:rPr>
          <w:noProof/>
          <w:lang w:eastAsia="ru-RU"/>
        </w:rPr>
        <w:drawing>
          <wp:inline distT="0" distB="0" distL="0" distR="0">
            <wp:extent cx="2095500" cy="590550"/>
            <wp:effectExtent l="0" t="0" r="0" b="0"/>
            <wp:docPr id="5367830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CCD" w:rsidRDefault="00196CCD" w:rsidP="00196CC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96CCD">
        <w:rPr>
          <w:rFonts w:ascii="Times New Roman" w:hAnsi="Times New Roman" w:cs="Times New Roman"/>
          <w:b/>
          <w:bCs/>
          <w:sz w:val="20"/>
          <w:szCs w:val="20"/>
        </w:rPr>
        <w:t>г. Москва</w:t>
      </w:r>
    </w:p>
    <w:p w:rsidR="00196CCD" w:rsidRDefault="00196CCD" w:rsidP="00196CC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96CCD" w:rsidRDefault="00196CCD" w:rsidP="00196C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CCD">
        <w:rPr>
          <w:rFonts w:ascii="Times New Roman" w:hAnsi="Times New Roman" w:cs="Times New Roman"/>
          <w:b/>
          <w:bCs/>
          <w:sz w:val="24"/>
          <w:szCs w:val="24"/>
        </w:rPr>
        <w:t xml:space="preserve">Коммерческое предложение </w:t>
      </w:r>
      <w:r w:rsidR="002F666B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транспортной </w:t>
      </w:r>
      <w:r w:rsidRPr="00196CCD">
        <w:rPr>
          <w:rFonts w:ascii="Times New Roman" w:hAnsi="Times New Roman" w:cs="Times New Roman"/>
          <w:b/>
          <w:bCs/>
          <w:sz w:val="24"/>
          <w:szCs w:val="24"/>
        </w:rPr>
        <w:t xml:space="preserve">компании </w:t>
      </w:r>
      <w:r w:rsidR="002F666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96CCD">
        <w:rPr>
          <w:rFonts w:ascii="Times New Roman" w:hAnsi="Times New Roman" w:cs="Times New Roman"/>
          <w:b/>
          <w:bCs/>
          <w:sz w:val="24"/>
          <w:szCs w:val="24"/>
        </w:rPr>
        <w:t>Подорожник</w:t>
      </w:r>
      <w:r w:rsidR="002F666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196CC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Приложение №</w:t>
      </w:r>
      <w:r w:rsidR="002F66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6CC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96CCD">
        <w:rPr>
          <w:rFonts w:ascii="Times New Roman" w:hAnsi="Times New Roman" w:cs="Times New Roman"/>
          <w:b/>
          <w:bCs/>
          <w:sz w:val="24"/>
          <w:szCs w:val="24"/>
        </w:rPr>
        <w:br/>
        <w:t>Доставка и складская обработка Груза (Товара) при работе с Маркетплейсам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196CCD" w:rsidRDefault="00196CCD" w:rsidP="00196C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6CCD" w:rsidRDefault="00196CCD" w:rsidP="00196CC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Сокращения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196CCD" w:rsidRDefault="00196CCD" w:rsidP="00196CCD">
      <w:pPr>
        <w:pStyle w:val="a3"/>
        <w:rPr>
          <w:rFonts w:ascii="Times New Roman" w:hAnsi="Times New Roman" w:cs="Times New Roman"/>
          <w:sz w:val="20"/>
          <w:szCs w:val="20"/>
        </w:rPr>
      </w:pPr>
      <w:r w:rsidRPr="00196CCD">
        <w:rPr>
          <w:rFonts w:ascii="Times New Roman" w:hAnsi="Times New Roman" w:cs="Times New Roman"/>
          <w:sz w:val="20"/>
          <w:szCs w:val="20"/>
        </w:rPr>
        <w:t>МСК – Москва</w:t>
      </w:r>
      <w:r w:rsidRPr="00196CCD">
        <w:rPr>
          <w:rFonts w:ascii="Times New Roman" w:hAnsi="Times New Roman" w:cs="Times New Roman"/>
          <w:sz w:val="20"/>
          <w:szCs w:val="20"/>
        </w:rPr>
        <w:br/>
        <w:t>МКАД – Московская Кольцевая Автомобильная Дорога</w:t>
      </w:r>
      <w:r w:rsidRPr="00196CCD">
        <w:rPr>
          <w:rFonts w:ascii="Times New Roman" w:hAnsi="Times New Roman" w:cs="Times New Roman"/>
          <w:sz w:val="20"/>
          <w:szCs w:val="20"/>
        </w:rPr>
        <w:br/>
        <w:t xml:space="preserve">80 км – 80 километров от МКАД </w:t>
      </w:r>
    </w:p>
    <w:p w:rsidR="00307157" w:rsidRDefault="00196CCD" w:rsidP="00196CC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FBO</w:t>
      </w:r>
      <w:r w:rsidRPr="00196CCD">
        <w:rPr>
          <w:rFonts w:ascii="Times New Roman" w:hAnsi="Times New Roman" w:cs="Times New Roman"/>
          <w:sz w:val="20"/>
          <w:szCs w:val="20"/>
        </w:rPr>
        <w:t xml:space="preserve"> </w:t>
      </w:r>
      <w:r w:rsidRPr="00196CCD">
        <w:rPr>
          <w:rFonts w:ascii="Times New Roman" w:hAnsi="Times New Roman" w:cs="Times New Roman"/>
          <w:b/>
          <w:bCs/>
          <w:sz w:val="20"/>
          <w:szCs w:val="20"/>
        </w:rPr>
        <w:t xml:space="preserve">–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Fulfillment</w:t>
      </w:r>
      <w:r w:rsidRPr="00196CCD">
        <w:rPr>
          <w:rFonts w:ascii="Times New Roman" w:hAnsi="Times New Roman" w:cs="Times New Roman"/>
          <w:sz w:val="20"/>
          <w:szCs w:val="20"/>
        </w:rPr>
        <w:t xml:space="preserve">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by</w:t>
      </w:r>
      <w:r w:rsidRPr="00196CCD">
        <w:rPr>
          <w:rFonts w:ascii="Times New Roman" w:hAnsi="Times New Roman" w:cs="Times New Roman"/>
          <w:sz w:val="20"/>
          <w:szCs w:val="20"/>
        </w:rPr>
        <w:t xml:space="preserve">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Operator</w:t>
      </w:r>
      <w:r w:rsidRPr="00196CCD">
        <w:rPr>
          <w:rFonts w:ascii="Times New Roman" w:hAnsi="Times New Roman" w:cs="Times New Roman"/>
          <w:sz w:val="20"/>
          <w:szCs w:val="20"/>
        </w:rPr>
        <w:t>. Схема работы Маркетплейса при которой всю обработку и доставку заказа до получателя осуществляет сам Маркетплейс со своего РЦ.</w:t>
      </w:r>
      <w:r>
        <w:rPr>
          <w:rFonts w:ascii="Times New Roman" w:hAnsi="Times New Roman" w:cs="Times New Roman"/>
          <w:sz w:val="20"/>
          <w:szCs w:val="20"/>
        </w:rPr>
        <w:br/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FBS</w:t>
      </w:r>
      <w:r w:rsidRPr="00196CCD">
        <w:rPr>
          <w:rFonts w:ascii="Times New Roman" w:hAnsi="Times New Roman" w:cs="Times New Roman"/>
          <w:sz w:val="20"/>
          <w:szCs w:val="20"/>
        </w:rPr>
        <w:t xml:space="preserve"> –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Fulfillment</w:t>
      </w:r>
      <w:r w:rsidRPr="00196CCD">
        <w:rPr>
          <w:rFonts w:ascii="Times New Roman" w:hAnsi="Times New Roman" w:cs="Times New Roman"/>
          <w:sz w:val="20"/>
          <w:szCs w:val="20"/>
        </w:rPr>
        <w:t xml:space="preserve">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by</w:t>
      </w:r>
      <w:r w:rsidRPr="00196CCD">
        <w:rPr>
          <w:rFonts w:ascii="Times New Roman" w:hAnsi="Times New Roman" w:cs="Times New Roman"/>
          <w:sz w:val="20"/>
          <w:szCs w:val="20"/>
        </w:rPr>
        <w:t xml:space="preserve"> </w:t>
      </w:r>
      <w:r w:rsidRPr="00196CCD">
        <w:rPr>
          <w:rFonts w:ascii="Times New Roman" w:hAnsi="Times New Roman" w:cs="Times New Roman"/>
          <w:sz w:val="20"/>
          <w:szCs w:val="20"/>
          <w:lang w:val="en-US"/>
        </w:rPr>
        <w:t>Seller</w:t>
      </w:r>
      <w:r w:rsidRPr="00196CCD">
        <w:rPr>
          <w:rFonts w:ascii="Times New Roman" w:hAnsi="Times New Roman" w:cs="Times New Roman"/>
          <w:sz w:val="20"/>
          <w:szCs w:val="20"/>
        </w:rPr>
        <w:t>. Схема работы Маркетплейса при которой всю обработку и хранение осуществляет сам продавец, а в Маркетплейс передаются заказы, которые уже проданы и их требуется доставить до получателя</w:t>
      </w:r>
      <w:r>
        <w:rPr>
          <w:rFonts w:ascii="Times New Roman" w:hAnsi="Times New Roman" w:cs="Times New Roman"/>
          <w:sz w:val="20"/>
          <w:szCs w:val="20"/>
        </w:rPr>
        <w:br/>
        <w:t>Короб - Г</w:t>
      </w:r>
      <w:r w:rsidRPr="00196CCD">
        <w:rPr>
          <w:rFonts w:ascii="Times New Roman" w:hAnsi="Times New Roman" w:cs="Times New Roman"/>
          <w:sz w:val="20"/>
          <w:szCs w:val="20"/>
        </w:rPr>
        <w:t xml:space="preserve">рузовое место (не делимая единица транспортировки с заданными максимальными габаритами и весом) Максимальный размер короба: 60х40х40 см, не более </w:t>
      </w:r>
      <w:smartTag w:uri="urn:schemas-microsoft-com:office:smarttags" w:element="metricconverter">
        <w:smartTagPr>
          <w:attr w:name="ProductID" w:val="25 кг"/>
        </w:smartTagPr>
        <w:r w:rsidRPr="00196CCD">
          <w:rPr>
            <w:rFonts w:ascii="Times New Roman" w:hAnsi="Times New Roman" w:cs="Times New Roman"/>
            <w:sz w:val="20"/>
            <w:szCs w:val="20"/>
          </w:rPr>
          <w:t>25 кг</w:t>
        </w:r>
      </w:smartTag>
      <w:r w:rsidRPr="00196CCD">
        <w:rPr>
          <w:rFonts w:ascii="Times New Roman" w:hAnsi="Times New Roman" w:cs="Times New Roman"/>
          <w:sz w:val="20"/>
          <w:szCs w:val="20"/>
        </w:rPr>
        <w:t>. Если размер или вес короба превышает заданные требования, то короб приравнивается к паллету</w:t>
      </w:r>
      <w:r>
        <w:rPr>
          <w:rFonts w:ascii="Times New Roman" w:hAnsi="Times New Roman" w:cs="Times New Roman"/>
          <w:sz w:val="20"/>
          <w:szCs w:val="20"/>
        </w:rPr>
        <w:br/>
        <w:t>Паллет /</w:t>
      </w:r>
      <w:r w:rsidRPr="00196CC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 xml:space="preserve"> </w:t>
      </w:r>
      <w:proofErr w:type="spellStart"/>
      <w:r w:rsidRPr="00196CCD">
        <w:rPr>
          <w:rFonts w:ascii="Times New Roman" w:hAnsi="Times New Roman" w:cs="Times New Roman"/>
          <w:sz w:val="20"/>
          <w:szCs w:val="20"/>
        </w:rPr>
        <w:t>Паллето-место</w:t>
      </w:r>
      <w:proofErr w:type="spellEnd"/>
      <w:r w:rsidRPr="00196CCD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196CCD">
        <w:rPr>
          <w:rFonts w:ascii="Times New Roman" w:hAnsi="Times New Roman" w:cs="Times New Roman"/>
          <w:sz w:val="20"/>
          <w:szCs w:val="20"/>
        </w:rPr>
        <w:t xml:space="preserve">вро габариты 1.2*0.8*2 метров, не более </w:t>
      </w:r>
      <w:r>
        <w:rPr>
          <w:rFonts w:ascii="Times New Roman" w:hAnsi="Times New Roman" w:cs="Times New Roman"/>
          <w:sz w:val="20"/>
          <w:szCs w:val="20"/>
        </w:rPr>
        <w:t>250</w:t>
      </w:r>
      <w:r w:rsidRPr="00196CCD">
        <w:rPr>
          <w:rFonts w:ascii="Times New Roman" w:hAnsi="Times New Roman" w:cs="Times New Roman"/>
          <w:sz w:val="20"/>
          <w:szCs w:val="20"/>
        </w:rPr>
        <w:t xml:space="preserve"> кг</w:t>
      </w:r>
    </w:p>
    <w:p w:rsidR="00196CCD" w:rsidRPr="00196CCD" w:rsidRDefault="00307157" w:rsidP="00196CCD">
      <w:pPr>
        <w:pStyle w:val="a3"/>
        <w:rPr>
          <w:rFonts w:ascii="Times New Roman" w:hAnsi="Times New Roman" w:cs="Times New Roman"/>
          <w:sz w:val="20"/>
          <w:szCs w:val="20"/>
        </w:rPr>
      </w:pPr>
      <w:r w:rsidRPr="00307157">
        <w:rPr>
          <w:rFonts w:ascii="Times New Roman" w:hAnsi="Times New Roman" w:cs="Times New Roman"/>
          <w:sz w:val="20"/>
          <w:szCs w:val="20"/>
        </w:rPr>
        <w:t>МПЗ – Максимальные параметры заказа</w:t>
      </w:r>
      <w:r w:rsidR="00196CCD" w:rsidRPr="00196CCD">
        <w:rPr>
          <w:rFonts w:ascii="Times New Roman" w:hAnsi="Times New Roman" w:cs="Times New Roman"/>
          <w:sz w:val="20"/>
          <w:szCs w:val="20"/>
        </w:rPr>
        <w:br/>
      </w:r>
    </w:p>
    <w:p w:rsidR="00196CCD" w:rsidRDefault="00196CCD" w:rsidP="00196CC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Стоимость </w:t>
      </w:r>
      <w:r w:rsidRPr="00196CCD">
        <w:rPr>
          <w:rFonts w:ascii="Times New Roman" w:hAnsi="Times New Roman" w:cs="Times New Roman"/>
          <w:b/>
          <w:bCs/>
          <w:sz w:val="20"/>
          <w:szCs w:val="20"/>
        </w:rPr>
        <w:t>доставки Заказа со Склада Агента по Москве и Московской област</w:t>
      </w:r>
      <w:r>
        <w:rPr>
          <w:rFonts w:ascii="Times New Roman" w:hAnsi="Times New Roman" w:cs="Times New Roman"/>
          <w:b/>
          <w:bCs/>
          <w:sz w:val="20"/>
          <w:szCs w:val="20"/>
        </w:rPr>
        <w:t>и</w:t>
      </w: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2977"/>
        <w:gridCol w:w="1198"/>
        <w:gridCol w:w="1725"/>
        <w:gridCol w:w="1330"/>
        <w:gridCol w:w="2120"/>
      </w:tblGrid>
      <w:tr w:rsidR="00196CCD" w:rsidTr="00196CCD">
        <w:trPr>
          <w:trHeight w:val="738"/>
        </w:trPr>
        <w:tc>
          <w:tcPr>
            <w:tcW w:w="9350" w:type="dxa"/>
            <w:gridSpan w:val="5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на доставку Груза (Товара) в Маркетплейсы, РЦ и СЦ (</w:t>
            </w:r>
            <w:r w:rsidRPr="00196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FBO</w:t>
            </w:r>
            <w:r w:rsidRPr="00196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196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FBS</w:t>
            </w:r>
            <w:r w:rsidRPr="00196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96CCD" w:rsidTr="00196CCD">
        <w:tc>
          <w:tcPr>
            <w:tcW w:w="2977" w:type="dxa"/>
          </w:tcPr>
          <w:p w:rsid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поставки (заказа) / Маркетплейс</w:t>
            </w:r>
          </w:p>
        </w:tc>
        <w:tc>
          <w:tcPr>
            <w:tcW w:w="1198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Ozon</w:t>
            </w:r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1725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Wildberries</w:t>
            </w:r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133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Яндекс, руб.</w:t>
            </w:r>
          </w:p>
        </w:tc>
        <w:tc>
          <w:tcPr>
            <w:tcW w:w="212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Мегамаркет</w:t>
            </w:r>
            <w:proofErr w:type="spellEnd"/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Марушкинское</w:t>
            </w:r>
            <w:proofErr w:type="spellEnd"/>
            <w:r w:rsidRPr="00196CCD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</w:tr>
      <w:tr w:rsidR="00196CCD" w:rsidTr="00196CCD">
        <w:tc>
          <w:tcPr>
            <w:tcW w:w="2977" w:type="dxa"/>
            <w:vAlign w:val="center"/>
          </w:tcPr>
          <w:p w:rsid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6E0B">
              <w:rPr>
                <w:b/>
                <w:sz w:val="20"/>
                <w:szCs w:val="20"/>
                <w:lang w:val="en-US"/>
              </w:rPr>
              <w:t xml:space="preserve">1 </w:t>
            </w:r>
            <w:r w:rsidRPr="00116E0B">
              <w:rPr>
                <w:b/>
                <w:sz w:val="20"/>
                <w:szCs w:val="20"/>
              </w:rPr>
              <w:t>короб</w:t>
            </w:r>
          </w:p>
        </w:tc>
        <w:tc>
          <w:tcPr>
            <w:tcW w:w="1198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25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3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196CCD" w:rsidTr="00196CCD">
        <w:tc>
          <w:tcPr>
            <w:tcW w:w="2977" w:type="dxa"/>
            <w:vAlign w:val="center"/>
          </w:tcPr>
          <w:p w:rsid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6E0B">
              <w:rPr>
                <w:b/>
                <w:sz w:val="20"/>
                <w:szCs w:val="20"/>
              </w:rPr>
              <w:t>1 паллет</w:t>
            </w:r>
          </w:p>
        </w:tc>
        <w:tc>
          <w:tcPr>
            <w:tcW w:w="1198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25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3200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3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196CCD" w:rsidTr="00196CCD">
        <w:tc>
          <w:tcPr>
            <w:tcW w:w="2977" w:type="dxa"/>
            <w:vAlign w:val="center"/>
          </w:tcPr>
          <w:p w:rsid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6E0B">
              <w:rPr>
                <w:b/>
                <w:sz w:val="20"/>
                <w:szCs w:val="20"/>
              </w:rPr>
              <w:t>Каждый последующий паллет</w:t>
            </w:r>
          </w:p>
        </w:tc>
        <w:tc>
          <w:tcPr>
            <w:tcW w:w="1198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25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3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0" w:type="dxa"/>
            <w:vAlign w:val="center"/>
          </w:tcPr>
          <w:p w:rsidR="00196CCD" w:rsidRPr="00196CCD" w:rsidRDefault="00196CCD" w:rsidP="00196C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1000</w:t>
            </w:r>
            <w:r w:rsidRPr="00196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196CCD" w:rsidRPr="00196CCD" w:rsidRDefault="00196CCD" w:rsidP="00196CC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2552"/>
        <w:gridCol w:w="1417"/>
        <w:gridCol w:w="1418"/>
        <w:gridCol w:w="1417"/>
        <w:gridCol w:w="2546"/>
      </w:tblGrid>
      <w:tr w:rsidR="00307157" w:rsidTr="00307157">
        <w:trPr>
          <w:trHeight w:val="602"/>
        </w:trPr>
        <w:tc>
          <w:tcPr>
            <w:tcW w:w="9350" w:type="dxa"/>
            <w:gridSpan w:val="5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Тариф на д</w:t>
            </w: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пункта выдачи заказов Маркетплейсов на следующий день</w:t>
            </w:r>
          </w:p>
        </w:tc>
      </w:tr>
      <w:tr w:rsidR="00307157" w:rsidTr="00307157">
        <w:trPr>
          <w:trHeight w:val="696"/>
        </w:trPr>
        <w:tc>
          <w:tcPr>
            <w:tcW w:w="2552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Вес Отправлений, кг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Внутри МКАД, руб.</w:t>
            </w:r>
          </w:p>
        </w:tc>
        <w:tc>
          <w:tcPr>
            <w:tcW w:w="1418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 МКАД до А-107, руб.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 А-107 до 80 км., руб.</w:t>
            </w:r>
          </w:p>
        </w:tc>
        <w:tc>
          <w:tcPr>
            <w:tcW w:w="2546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 80 км до границ Московской области, руб.</w:t>
            </w:r>
          </w:p>
        </w:tc>
      </w:tr>
      <w:tr w:rsidR="00307157" w:rsidTr="00307157">
        <w:tc>
          <w:tcPr>
            <w:tcW w:w="2552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6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07157" w:rsidTr="00307157">
        <w:tc>
          <w:tcPr>
            <w:tcW w:w="2552" w:type="dxa"/>
            <w:vAlign w:val="center"/>
          </w:tcPr>
          <w:p w:rsidR="00307157" w:rsidRPr="00C37F1F" w:rsidRDefault="00307157" w:rsidP="00417A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7F1F">
              <w:rPr>
                <w:rFonts w:ascii="Times New Roman" w:hAnsi="Times New Roman" w:cs="Times New Roman"/>
                <w:b/>
                <w:sz w:val="20"/>
                <w:szCs w:val="20"/>
              </w:rPr>
              <w:t>До 1 кг</w:t>
            </w:r>
          </w:p>
        </w:tc>
        <w:tc>
          <w:tcPr>
            <w:tcW w:w="1417" w:type="dxa"/>
            <w:vAlign w:val="center"/>
          </w:tcPr>
          <w:p w:rsidR="00307157" w:rsidRPr="00307157" w:rsidRDefault="00B4746C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 w:rsidR="00307157"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546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07157" w:rsidTr="00307157">
        <w:tc>
          <w:tcPr>
            <w:tcW w:w="2552" w:type="dxa"/>
            <w:vAlign w:val="center"/>
          </w:tcPr>
          <w:p w:rsidR="00307157" w:rsidRPr="00C37F1F" w:rsidRDefault="00307157" w:rsidP="00417A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7F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Каждый последующий кг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546" w:type="dxa"/>
            <w:vAlign w:val="center"/>
          </w:tcPr>
          <w:p w:rsidR="00307157" w:rsidRPr="00307157" w:rsidRDefault="00307157" w:rsidP="00417A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07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307157" w:rsidRDefault="00307157" w:rsidP="00307157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07157" w:rsidRPr="00307157" w:rsidRDefault="00307157" w:rsidP="0030715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307157">
        <w:rPr>
          <w:rFonts w:ascii="Times New Roman" w:hAnsi="Times New Roman" w:cs="Times New Roman"/>
          <w:b/>
          <w:bCs/>
          <w:sz w:val="20"/>
          <w:szCs w:val="20"/>
        </w:rPr>
        <w:t>Максимальные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307157">
        <w:rPr>
          <w:rFonts w:ascii="Times New Roman" w:hAnsi="Times New Roman" w:cs="Times New Roman"/>
          <w:b/>
          <w:bCs/>
          <w:sz w:val="20"/>
          <w:szCs w:val="20"/>
        </w:rPr>
        <w:t>параметры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307157">
        <w:rPr>
          <w:rFonts w:ascii="Times New Roman" w:hAnsi="Times New Roman" w:cs="Times New Roman"/>
          <w:b/>
          <w:bCs/>
          <w:sz w:val="20"/>
          <w:szCs w:val="20"/>
        </w:rPr>
        <w:t>заказа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307157">
        <w:rPr>
          <w:rFonts w:ascii="Times New Roman" w:hAnsi="Times New Roman" w:cs="Times New Roman"/>
          <w:b/>
          <w:bCs/>
          <w:sz w:val="20"/>
          <w:szCs w:val="20"/>
        </w:rPr>
        <w:t>(МПЗ)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Вес – 25 кг</w:t>
      </w:r>
    </w:p>
    <w:p w:rsidR="00307157" w:rsidRDefault="00307157" w:rsidP="00307157">
      <w:pPr>
        <w:pStyle w:val="a3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Объем – 0,22 м3</w:t>
      </w:r>
      <w:r>
        <w:rPr>
          <w:rFonts w:ascii="Times New Roman" w:hAnsi="Times New Roman" w:cs="Times New Roman"/>
          <w:sz w:val="20"/>
          <w:szCs w:val="20"/>
        </w:rPr>
        <w:br/>
        <w:t>Максимальная длина любой из сторон в упаковке – 1,5 м</w:t>
      </w:r>
      <w:r w:rsidRPr="00307157"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307157" w:rsidRPr="002F666B" w:rsidRDefault="002F666B" w:rsidP="00307157">
      <w:pPr>
        <w:pStyle w:val="a3"/>
        <w:rPr>
          <w:rFonts w:ascii="Times New Roman" w:hAnsi="Times New Roman" w:cs="Times New Roman"/>
          <w:sz w:val="20"/>
          <w:szCs w:val="20"/>
        </w:rPr>
      </w:pPr>
      <w:r w:rsidRPr="002F666B">
        <w:rPr>
          <w:rFonts w:ascii="Times New Roman" w:hAnsi="Times New Roman" w:cs="Times New Roman"/>
          <w:sz w:val="20"/>
          <w:szCs w:val="20"/>
        </w:rPr>
        <w:t>При оказании услуги «</w:t>
      </w:r>
      <w:r w:rsidR="00307157" w:rsidRPr="002F666B">
        <w:rPr>
          <w:rFonts w:ascii="Times New Roman" w:hAnsi="Times New Roman" w:cs="Times New Roman"/>
          <w:sz w:val="20"/>
          <w:szCs w:val="20"/>
        </w:rPr>
        <w:t>доставка день в день</w:t>
      </w:r>
      <w:r w:rsidRPr="002F666B">
        <w:rPr>
          <w:rFonts w:ascii="Times New Roman" w:hAnsi="Times New Roman" w:cs="Times New Roman"/>
          <w:sz w:val="20"/>
          <w:szCs w:val="20"/>
        </w:rPr>
        <w:t>»</w:t>
      </w:r>
      <w:r w:rsidR="00307157" w:rsidRPr="002F666B">
        <w:rPr>
          <w:rFonts w:ascii="Times New Roman" w:hAnsi="Times New Roman" w:cs="Times New Roman"/>
          <w:sz w:val="20"/>
          <w:szCs w:val="20"/>
        </w:rPr>
        <w:t xml:space="preserve">, применяется коэффициент 2 </w:t>
      </w:r>
      <w:r w:rsidRPr="002F666B">
        <w:rPr>
          <w:rFonts w:ascii="Times New Roman" w:hAnsi="Times New Roman" w:cs="Times New Roman"/>
          <w:sz w:val="20"/>
          <w:szCs w:val="20"/>
        </w:rPr>
        <w:t>к</w:t>
      </w:r>
      <w:r w:rsidR="00307157" w:rsidRPr="002F666B">
        <w:rPr>
          <w:rFonts w:ascii="Times New Roman" w:hAnsi="Times New Roman" w:cs="Times New Roman"/>
          <w:sz w:val="20"/>
          <w:szCs w:val="20"/>
        </w:rPr>
        <w:t xml:space="preserve"> стандартн</w:t>
      </w:r>
      <w:r w:rsidRPr="002F666B">
        <w:rPr>
          <w:rFonts w:ascii="Times New Roman" w:hAnsi="Times New Roman" w:cs="Times New Roman"/>
          <w:sz w:val="20"/>
          <w:szCs w:val="20"/>
        </w:rPr>
        <w:t>ому</w:t>
      </w:r>
      <w:r w:rsidR="00307157" w:rsidRPr="002F666B">
        <w:rPr>
          <w:rFonts w:ascii="Times New Roman" w:hAnsi="Times New Roman" w:cs="Times New Roman"/>
          <w:sz w:val="20"/>
          <w:szCs w:val="20"/>
        </w:rPr>
        <w:t xml:space="preserve"> расчет</w:t>
      </w:r>
      <w:r w:rsidRPr="002F666B">
        <w:rPr>
          <w:rFonts w:ascii="Times New Roman" w:hAnsi="Times New Roman" w:cs="Times New Roman"/>
          <w:sz w:val="20"/>
          <w:szCs w:val="20"/>
        </w:rPr>
        <w:t>у</w:t>
      </w:r>
      <w:r w:rsidR="00307157" w:rsidRPr="002F666B">
        <w:rPr>
          <w:rFonts w:ascii="Times New Roman" w:hAnsi="Times New Roman" w:cs="Times New Roman"/>
          <w:sz w:val="20"/>
          <w:szCs w:val="20"/>
        </w:rPr>
        <w:t xml:space="preserve"> стоимости доставки</w:t>
      </w:r>
    </w:p>
    <w:p w:rsidR="00196CCD" w:rsidRDefault="00196CCD" w:rsidP="00196CC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6CC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Стоимость приема Товара на Складе Принципала и/или Представителя Принципала для последующей доставки на склад Агента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700,00 рублей </w:t>
      </w:r>
      <w:r w:rsidRPr="00196CCD">
        <w:rPr>
          <w:rFonts w:ascii="Times New Roman" w:hAnsi="Times New Roman" w:cs="Times New Roman"/>
          <w:sz w:val="20"/>
          <w:szCs w:val="20"/>
        </w:rPr>
        <w:t xml:space="preserve">1 </w:t>
      </w:r>
      <w:proofErr w:type="spellStart"/>
      <w:r w:rsidRPr="00196CCD">
        <w:rPr>
          <w:rFonts w:ascii="Times New Roman" w:hAnsi="Times New Roman" w:cs="Times New Roman"/>
          <w:sz w:val="20"/>
          <w:szCs w:val="20"/>
        </w:rPr>
        <w:t>паллето-место</w:t>
      </w:r>
      <w:proofErr w:type="spellEnd"/>
      <w:r w:rsidRPr="00196CCD">
        <w:rPr>
          <w:rFonts w:ascii="Times New Roman" w:hAnsi="Times New Roman" w:cs="Times New Roman"/>
          <w:sz w:val="20"/>
          <w:szCs w:val="20"/>
        </w:rPr>
        <w:t xml:space="preserve"> до границ А-107. Далее 50 руб./км до границ Московской </w:t>
      </w:r>
      <w:r>
        <w:rPr>
          <w:rFonts w:ascii="Times New Roman" w:hAnsi="Times New Roman" w:cs="Times New Roman"/>
          <w:sz w:val="20"/>
          <w:szCs w:val="20"/>
        </w:rPr>
        <w:t>области</w:t>
      </w: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350,00 рублей 1 короб внутри МКАД</w:t>
      </w:r>
      <w:r w:rsidR="00F25AC3">
        <w:rPr>
          <w:rFonts w:ascii="Times New Roman" w:hAnsi="Times New Roman" w:cs="Times New Roman"/>
          <w:sz w:val="20"/>
          <w:szCs w:val="20"/>
        </w:rPr>
        <w:t xml:space="preserve">, далее по тарифу за </w:t>
      </w:r>
      <w:proofErr w:type="spellStart"/>
      <w:r w:rsidR="00F25AC3" w:rsidRPr="00196CCD">
        <w:rPr>
          <w:rFonts w:ascii="Times New Roman" w:hAnsi="Times New Roman" w:cs="Times New Roman"/>
          <w:sz w:val="20"/>
          <w:szCs w:val="20"/>
        </w:rPr>
        <w:t>паллето-место</w:t>
      </w:r>
      <w:proofErr w:type="spellEnd"/>
      <w:r w:rsidR="00F25AC3">
        <w:rPr>
          <w:rFonts w:ascii="Times New Roman" w:hAnsi="Times New Roman" w:cs="Times New Roman"/>
          <w:sz w:val="20"/>
          <w:szCs w:val="20"/>
        </w:rPr>
        <w:t>.</w:t>
      </w: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196CCD" w:rsidRDefault="00196CCD" w:rsidP="00196CC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6CCD">
        <w:rPr>
          <w:rFonts w:ascii="Times New Roman" w:hAnsi="Times New Roman" w:cs="Times New Roman"/>
          <w:b/>
          <w:bCs/>
          <w:sz w:val="20"/>
          <w:szCs w:val="20"/>
        </w:rPr>
        <w:t>Прочие услуги</w:t>
      </w:r>
    </w:p>
    <w:p w:rsidR="00196CCD" w:rsidRDefault="00196CCD" w:rsidP="00196CC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Ожидание более 2 часов на адресе сдачи груза </w:t>
      </w:r>
      <w:r w:rsidR="00291473">
        <w:rPr>
          <w:rFonts w:ascii="Times New Roman" w:hAnsi="Times New Roman" w:cs="Times New Roman"/>
          <w:sz w:val="20"/>
          <w:szCs w:val="20"/>
        </w:rPr>
        <w:t>– 500,00 руб./час</w:t>
      </w:r>
    </w:p>
    <w:p w:rsidR="00307157" w:rsidRDefault="00291473" w:rsidP="00307157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1473">
        <w:rPr>
          <w:rFonts w:ascii="Times New Roman" w:hAnsi="Times New Roman" w:cs="Times New Roman"/>
          <w:bCs/>
          <w:sz w:val="20"/>
          <w:szCs w:val="20"/>
        </w:rPr>
        <w:t>Сбор за доставку товара с оценочной стоимостью – 0,5%</w:t>
      </w:r>
    </w:p>
    <w:p w:rsidR="00307157" w:rsidRDefault="00307157" w:rsidP="00307157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37087" w:rsidRDefault="00037087" w:rsidP="000370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</w:t>
      </w:r>
      <w:r w:rsidRPr="00037087">
        <w:rPr>
          <w:rFonts w:ascii="Times New Roman" w:hAnsi="Times New Roman" w:cs="Times New Roman"/>
          <w:b/>
          <w:sz w:val="20"/>
          <w:szCs w:val="20"/>
        </w:rPr>
        <w:t>слуг</w:t>
      </w:r>
      <w:r>
        <w:rPr>
          <w:rFonts w:ascii="Times New Roman" w:hAnsi="Times New Roman" w:cs="Times New Roman"/>
          <w:b/>
          <w:sz w:val="20"/>
          <w:szCs w:val="20"/>
        </w:rPr>
        <w:t>и</w:t>
      </w:r>
      <w:r w:rsidRPr="00037087">
        <w:rPr>
          <w:rFonts w:ascii="Times New Roman" w:hAnsi="Times New Roman" w:cs="Times New Roman"/>
          <w:b/>
          <w:sz w:val="20"/>
          <w:szCs w:val="20"/>
        </w:rPr>
        <w:t xml:space="preserve"> склада</w:t>
      </w:r>
    </w:p>
    <w:p w:rsidR="00F25AC3" w:rsidRPr="00037087" w:rsidRDefault="00F25AC3" w:rsidP="00F25AC3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079"/>
        <w:gridCol w:w="2546"/>
      </w:tblGrid>
      <w:tr w:rsidR="00037087" w:rsidTr="00037087">
        <w:trPr>
          <w:trHeight w:val="303"/>
        </w:trPr>
        <w:tc>
          <w:tcPr>
            <w:tcW w:w="6079" w:type="dxa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2546" w:type="dxa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Учетная единица</w:t>
            </w:r>
          </w:p>
        </w:tc>
      </w:tr>
      <w:tr w:rsidR="00037087" w:rsidTr="00037087">
        <w:trPr>
          <w:trHeight w:val="281"/>
        </w:trPr>
        <w:tc>
          <w:tcPr>
            <w:tcW w:w="8625" w:type="dxa"/>
            <w:gridSpan w:val="2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Погрузо-Разгрузочные Работы</w:t>
            </w:r>
          </w:p>
        </w:tc>
      </w:tr>
      <w:tr w:rsidR="00037087" w:rsidTr="00037087">
        <w:tc>
          <w:tcPr>
            <w:tcW w:w="6079" w:type="dxa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sz w:val="20"/>
                <w:szCs w:val="20"/>
              </w:rPr>
              <w:t>Выгрузка/погрузка механическая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Паллета до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кг.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sz w:val="20"/>
                <w:szCs w:val="20"/>
              </w:rPr>
              <w:t>Выгрузка/погрузка ручная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Коробка/упаковка до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03708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25 кг</w:t>
              </w:r>
            </w:smartTag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паллет, </w:t>
            </w: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стрейчевание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паллет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Паллета</w:t>
            </w:r>
          </w:p>
        </w:tc>
      </w:tr>
      <w:tr w:rsidR="00037087" w:rsidTr="00E22F46">
        <w:tc>
          <w:tcPr>
            <w:tcW w:w="8625" w:type="dxa"/>
            <w:gridSpan w:val="2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Прием Товара на Склад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товара на хранение штучная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товара на хранение коробочная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Короб/упаковка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товара на хранение паллетная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возврата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B76E36">
        <w:tc>
          <w:tcPr>
            <w:tcW w:w="8625" w:type="dxa"/>
            <w:gridSpan w:val="2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Хранение Товара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Хранение паллет 120х80х160 на стеллажах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Паллето</w:t>
            </w:r>
            <w:r w:rsidR="00C57EC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место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/сутки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Хранение полка 240х80х80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Полка/сутки</w:t>
            </w:r>
          </w:p>
        </w:tc>
      </w:tr>
      <w:tr w:rsidR="00037087" w:rsidTr="002F330E">
        <w:tc>
          <w:tcPr>
            <w:tcW w:w="8625" w:type="dxa"/>
            <w:gridSpan w:val="2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Подбор и Комплектация Заказов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штук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коробок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Коробка/упаковка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паллет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и </w:t>
            </w: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стрейчевание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паллет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Паллета</w:t>
            </w:r>
          </w:p>
        </w:tc>
      </w:tr>
      <w:tr w:rsidR="00037087" w:rsidTr="002F1818">
        <w:tc>
          <w:tcPr>
            <w:tcW w:w="8625" w:type="dxa"/>
            <w:gridSpan w:val="2"/>
          </w:tcPr>
          <w:p w:rsidR="00037087" w:rsidRPr="00F25AC3" w:rsidRDefault="00C41071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Виды у</w:t>
            </w:r>
            <w:r w:rsidR="00037087"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паковк</w:t>
            </w: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(40х40х60)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(55х30х40)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(50х50х50)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(15х15х15)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(40х30х40)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Гофрокороб</w:t>
            </w:r>
            <w:proofErr w:type="spellEnd"/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(20х15х20)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Курьер-пакет 11х16 (не прозрачный, молочного цвета)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Курьер-пакет 16х21 (не прозрачный, молочного цвета)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ZIP </w:t>
            </w: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пакет (18х12)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ZIP</w:t>
            </w: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пакет (25х35)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ZIP </w:t>
            </w: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пакет (45х35)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Термоусадка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Воздушно-пузырьковая пленка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Короб/место (до 1 п.м)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Противоударный наполнитель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Короб/место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Стрейч-пленка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Короб/место (до 1 п.м)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Скотч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Короб/место (до 1 п.м)</w:t>
            </w:r>
          </w:p>
        </w:tc>
      </w:tr>
      <w:tr w:rsidR="00037087" w:rsidTr="009D7B66">
        <w:tc>
          <w:tcPr>
            <w:tcW w:w="8625" w:type="dxa"/>
            <w:gridSpan w:val="2"/>
            <w:vAlign w:val="center"/>
          </w:tcPr>
          <w:p w:rsidR="00037087" w:rsidRPr="00F25AC3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AC3">
              <w:rPr>
                <w:rFonts w:ascii="Times New Roman" w:hAnsi="Times New Roman" w:cs="Times New Roman"/>
                <w:b/>
                <w:sz w:val="20"/>
                <w:szCs w:val="20"/>
              </w:rPr>
              <w:t>Прочие услуги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товарно-транспортных документов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поддона на вывоз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Паллета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Маркировка товара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Вложение рекламных и иных материалов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</w:tr>
      <w:tr w:rsidR="00037087" w:rsidTr="00037087">
        <w:tc>
          <w:tcPr>
            <w:tcW w:w="6079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Утилизация мусора</w:t>
            </w:r>
          </w:p>
        </w:tc>
        <w:tc>
          <w:tcPr>
            <w:tcW w:w="2546" w:type="dxa"/>
            <w:vAlign w:val="center"/>
          </w:tcPr>
          <w:p w:rsidR="00037087" w:rsidRPr="00037087" w:rsidRDefault="00037087" w:rsidP="00037087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7087">
              <w:rPr>
                <w:rFonts w:ascii="Times New Roman" w:hAnsi="Times New Roman" w:cs="Times New Roman"/>
                <w:bCs/>
                <w:sz w:val="20"/>
                <w:szCs w:val="20"/>
              </w:rPr>
              <w:t>Куб/м</w:t>
            </w:r>
          </w:p>
        </w:tc>
      </w:tr>
    </w:tbl>
    <w:p w:rsidR="00037087" w:rsidRDefault="00AC60B5" w:rsidP="00AC60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="00037087" w:rsidRPr="002F666B">
        <w:rPr>
          <w:rFonts w:ascii="Times New Roman" w:hAnsi="Times New Roman" w:cs="Times New Roman"/>
          <w:bCs/>
          <w:sz w:val="20"/>
          <w:szCs w:val="20"/>
        </w:rPr>
        <w:t xml:space="preserve">Стоимость услуг </w:t>
      </w:r>
      <w:r w:rsidRPr="002F666B">
        <w:rPr>
          <w:rFonts w:ascii="Times New Roman" w:hAnsi="Times New Roman" w:cs="Times New Roman"/>
          <w:bCs/>
          <w:sz w:val="20"/>
          <w:szCs w:val="20"/>
        </w:rPr>
        <w:t>склада</w:t>
      </w:r>
      <w:r w:rsidR="00037087" w:rsidRPr="002F666B">
        <w:rPr>
          <w:rFonts w:ascii="Times New Roman" w:hAnsi="Times New Roman" w:cs="Times New Roman"/>
          <w:bCs/>
          <w:sz w:val="20"/>
          <w:szCs w:val="20"/>
        </w:rPr>
        <w:t xml:space="preserve"> рассчитывается индивидуально</w:t>
      </w:r>
      <w:r w:rsidR="00C41071" w:rsidRPr="002F666B">
        <w:rPr>
          <w:rFonts w:ascii="Times New Roman" w:hAnsi="Times New Roman" w:cs="Times New Roman"/>
          <w:bCs/>
          <w:sz w:val="20"/>
          <w:szCs w:val="20"/>
        </w:rPr>
        <w:t>,</w:t>
      </w:r>
      <w:r w:rsidR="00037087" w:rsidRPr="002F666B">
        <w:rPr>
          <w:rFonts w:ascii="Times New Roman" w:hAnsi="Times New Roman" w:cs="Times New Roman"/>
          <w:bCs/>
          <w:sz w:val="20"/>
          <w:szCs w:val="20"/>
        </w:rPr>
        <w:t xml:space="preserve"> на основании пожеланий клиента</w:t>
      </w:r>
      <w:r w:rsidRPr="002F666B">
        <w:rPr>
          <w:rFonts w:ascii="Times New Roman" w:hAnsi="Times New Roman" w:cs="Times New Roman"/>
          <w:bCs/>
          <w:sz w:val="20"/>
          <w:szCs w:val="20"/>
        </w:rPr>
        <w:t>, объемов поставки</w:t>
      </w:r>
      <w:r w:rsidR="00037087" w:rsidRPr="002F666B">
        <w:rPr>
          <w:rFonts w:ascii="Times New Roman" w:hAnsi="Times New Roman" w:cs="Times New Roman"/>
          <w:bCs/>
          <w:sz w:val="20"/>
          <w:szCs w:val="20"/>
        </w:rPr>
        <w:t xml:space="preserve"> и текущей закупочной стоимости расходных материалов, согласно техническому заданию или иному средству коммуникации между </w:t>
      </w:r>
      <w:r w:rsidRPr="002F666B">
        <w:rPr>
          <w:rFonts w:ascii="Times New Roman" w:hAnsi="Times New Roman" w:cs="Times New Roman"/>
          <w:bCs/>
          <w:sz w:val="20"/>
          <w:szCs w:val="20"/>
        </w:rPr>
        <w:t xml:space="preserve">клиентом и представителем </w:t>
      </w:r>
      <w:r w:rsidR="002F666B">
        <w:rPr>
          <w:rFonts w:ascii="Times New Roman" w:hAnsi="Times New Roman" w:cs="Times New Roman"/>
          <w:bCs/>
          <w:sz w:val="20"/>
          <w:szCs w:val="20"/>
        </w:rPr>
        <w:t>Агента</w:t>
      </w:r>
      <w:r w:rsidR="00C41071">
        <w:rPr>
          <w:rFonts w:ascii="Times New Roman" w:hAnsi="Times New Roman" w:cs="Times New Roman"/>
          <w:b/>
          <w:sz w:val="20"/>
          <w:szCs w:val="20"/>
        </w:rPr>
        <w:t>.</w:t>
      </w:r>
    </w:p>
    <w:p w:rsidR="00AC60B5" w:rsidRDefault="00AC60B5" w:rsidP="00AC60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Минимальный авансовый платеж</w:t>
      </w:r>
    </w:p>
    <w:p w:rsidR="00AC60B5" w:rsidRDefault="00AC60B5" w:rsidP="00AC60B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60B5" w:rsidRDefault="00AC60B5" w:rsidP="00AC60B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0B5">
        <w:rPr>
          <w:rFonts w:ascii="Times New Roman" w:hAnsi="Times New Roman" w:cs="Times New Roman"/>
          <w:bCs/>
          <w:sz w:val="20"/>
          <w:szCs w:val="20"/>
        </w:rPr>
        <w:t>Минимальный авансовый платеж на начало месяца составляет – 15000,00 руб.</w:t>
      </w:r>
    </w:p>
    <w:p w:rsidR="00AC60B5" w:rsidRDefault="00AC60B5" w:rsidP="00AC60B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Минимальный авансовый платеж распространяется только на тарификацию услуг склада (п.5)</w:t>
      </w:r>
      <w:r>
        <w:rPr>
          <w:rFonts w:ascii="Times New Roman" w:hAnsi="Times New Roman" w:cs="Times New Roman"/>
          <w:bCs/>
          <w:sz w:val="20"/>
          <w:szCs w:val="20"/>
        </w:rPr>
        <w:br/>
      </w:r>
    </w:p>
    <w:p w:rsidR="00F25AC3" w:rsidRPr="00F25AC3" w:rsidRDefault="00AC60B5" w:rsidP="00AC60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0B5">
        <w:rPr>
          <w:rFonts w:ascii="Times New Roman" w:hAnsi="Times New Roman" w:cs="Times New Roman"/>
          <w:b/>
          <w:bCs/>
          <w:sz w:val="20"/>
          <w:szCs w:val="20"/>
        </w:rPr>
        <w:t>Получение заказов на Складе/Терминале Агента</w:t>
      </w:r>
    </w:p>
    <w:p w:rsidR="00AC60B5" w:rsidRPr="00AC60B5" w:rsidRDefault="00AC60B5" w:rsidP="00F25AC3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0B5">
        <w:rPr>
          <w:rFonts w:ascii="Times New Roman" w:hAnsi="Times New Roman" w:cs="Times New Roman"/>
          <w:b/>
          <w:bCs/>
          <w:sz w:val="20"/>
          <w:szCs w:val="20"/>
        </w:rPr>
        <w:t xml:space="preserve">(г. Москва, ул. Поляны д.54, стр. 2. График работы </w:t>
      </w:r>
      <w:r w:rsidR="00F25AC3">
        <w:rPr>
          <w:rFonts w:ascii="Times New Roman" w:hAnsi="Times New Roman" w:cs="Times New Roman"/>
          <w:b/>
          <w:bCs/>
          <w:sz w:val="20"/>
          <w:szCs w:val="20"/>
        </w:rPr>
        <w:t xml:space="preserve">ежедневно с </w:t>
      </w:r>
      <w:r w:rsidRPr="00AC60B5">
        <w:rPr>
          <w:rFonts w:ascii="Times New Roman" w:hAnsi="Times New Roman" w:cs="Times New Roman"/>
          <w:b/>
          <w:bCs/>
          <w:sz w:val="20"/>
          <w:szCs w:val="20"/>
        </w:rPr>
        <w:t xml:space="preserve">10:00 </w:t>
      </w:r>
      <w:r w:rsidR="00F25AC3">
        <w:rPr>
          <w:rFonts w:ascii="Times New Roman" w:hAnsi="Times New Roman" w:cs="Times New Roman"/>
          <w:b/>
          <w:bCs/>
          <w:sz w:val="20"/>
          <w:szCs w:val="20"/>
        </w:rPr>
        <w:t>до</w:t>
      </w:r>
      <w:r w:rsidRPr="00AC60B5">
        <w:rPr>
          <w:rFonts w:ascii="Times New Roman" w:hAnsi="Times New Roman" w:cs="Times New Roman"/>
          <w:b/>
          <w:bCs/>
          <w:sz w:val="20"/>
          <w:szCs w:val="20"/>
        </w:rPr>
        <w:t xml:space="preserve"> 22:00)</w:t>
      </w:r>
    </w:p>
    <w:p w:rsidR="00AC60B5" w:rsidRDefault="00AC60B5" w:rsidP="00AC60B5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312"/>
        <w:gridCol w:w="4313"/>
      </w:tblGrid>
      <w:tr w:rsidR="00AC60B5" w:rsidTr="008C59E7">
        <w:tc>
          <w:tcPr>
            <w:tcW w:w="8625" w:type="dxa"/>
            <w:gridSpan w:val="2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6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Заказа Клиенту (его представителю) на Складе Агента/терминале</w:t>
            </w:r>
          </w:p>
        </w:tc>
      </w:tr>
      <w:tr w:rsidR="00AC60B5" w:rsidTr="00AC60B5">
        <w:tc>
          <w:tcPr>
            <w:tcW w:w="4312" w:type="dxa"/>
          </w:tcPr>
          <w:p w:rsidR="00AC60B5" w:rsidRP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4313" w:type="dxa"/>
          </w:tcPr>
          <w:p w:rsidR="00AC60B5" w:rsidRP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Тариф, руб.</w:t>
            </w:r>
          </w:p>
        </w:tc>
      </w:tr>
      <w:tr w:rsidR="00AC60B5" w:rsidTr="00AC60B5">
        <w:tc>
          <w:tcPr>
            <w:tcW w:w="4312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 25 кг</w:t>
            </w:r>
          </w:p>
        </w:tc>
        <w:tc>
          <w:tcPr>
            <w:tcW w:w="4313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99,00</w:t>
            </w:r>
          </w:p>
        </w:tc>
      </w:tr>
      <w:tr w:rsidR="00AC60B5" w:rsidTr="00AC60B5">
        <w:tc>
          <w:tcPr>
            <w:tcW w:w="4312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 100 кг</w:t>
            </w:r>
          </w:p>
        </w:tc>
        <w:tc>
          <w:tcPr>
            <w:tcW w:w="4313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240,00</w:t>
            </w:r>
          </w:p>
        </w:tc>
      </w:tr>
      <w:tr w:rsidR="00AC60B5" w:rsidTr="00AC60B5">
        <w:tc>
          <w:tcPr>
            <w:tcW w:w="4312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Более 100 кг</w:t>
            </w:r>
          </w:p>
        </w:tc>
        <w:tc>
          <w:tcPr>
            <w:tcW w:w="4313" w:type="dxa"/>
          </w:tcPr>
          <w:p w:rsidR="00AC60B5" w:rsidRDefault="00AC60B5" w:rsidP="00AC60B5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240,00 + 100,00 за каждые последующие 100 кг</w:t>
            </w:r>
          </w:p>
        </w:tc>
      </w:tr>
    </w:tbl>
    <w:p w:rsidR="00AC60B5" w:rsidRDefault="00AC60B5" w:rsidP="00AC60B5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C60B5" w:rsidRPr="002F666B" w:rsidRDefault="00AC60B5" w:rsidP="00AC60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F666B">
        <w:rPr>
          <w:rFonts w:ascii="Times New Roman" w:hAnsi="Times New Roman" w:cs="Times New Roman"/>
          <w:bCs/>
          <w:sz w:val="20"/>
          <w:szCs w:val="20"/>
        </w:rPr>
        <w:t xml:space="preserve">Тарифы приведены без учета НДС. НДС </w:t>
      </w:r>
      <w:r w:rsidR="002F666B" w:rsidRPr="002F666B">
        <w:rPr>
          <w:rFonts w:ascii="Times New Roman" w:hAnsi="Times New Roman" w:cs="Times New Roman"/>
          <w:bCs/>
          <w:sz w:val="20"/>
          <w:szCs w:val="20"/>
        </w:rPr>
        <w:t xml:space="preserve">(если применимо) </w:t>
      </w:r>
      <w:r w:rsidRPr="002F666B">
        <w:rPr>
          <w:rFonts w:ascii="Times New Roman" w:hAnsi="Times New Roman" w:cs="Times New Roman"/>
          <w:bCs/>
          <w:sz w:val="20"/>
          <w:szCs w:val="20"/>
        </w:rPr>
        <w:t>взимается дополнительно в размере, согласно действующему законодательству РФ</w:t>
      </w:r>
    </w:p>
    <w:p w:rsidR="00AC60B5" w:rsidRPr="002F666B" w:rsidRDefault="00AC60B5" w:rsidP="00AC60B5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C60B5" w:rsidRPr="002F666B" w:rsidRDefault="00AC60B5" w:rsidP="00AC60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F666B">
        <w:rPr>
          <w:rFonts w:ascii="Times New Roman" w:hAnsi="Times New Roman" w:cs="Times New Roman"/>
          <w:bCs/>
          <w:sz w:val="20"/>
          <w:szCs w:val="20"/>
        </w:rPr>
        <w:t>Ежегодно, в период с 01 декабря и до 31 декабря, применяется сезонная надбавка в 10% от тарифа</w:t>
      </w:r>
    </w:p>
    <w:sectPr w:rsidR="00AC60B5" w:rsidRPr="002F666B" w:rsidSect="004654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2AC" w:rsidRDefault="008A42AC" w:rsidP="00C57ECB">
      <w:pPr>
        <w:spacing w:after="0" w:line="240" w:lineRule="auto"/>
      </w:pPr>
      <w:r>
        <w:separator/>
      </w:r>
    </w:p>
  </w:endnote>
  <w:endnote w:type="continuationSeparator" w:id="0">
    <w:p w:rsidR="008A42AC" w:rsidRDefault="008A42AC" w:rsidP="00C57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2073646511"/>
      <w:docPartObj>
        <w:docPartGallery w:val="Page Numbers (Bottom of Page)"/>
        <w:docPartUnique/>
      </w:docPartObj>
    </w:sdtPr>
    <w:sdtContent>
      <w:p w:rsidR="00C57ECB" w:rsidRPr="00C57ECB" w:rsidRDefault="00465436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7E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7ECB" w:rsidRPr="00C57E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7E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746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C57E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7ECB" w:rsidRDefault="00C57E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2AC" w:rsidRDefault="008A42AC" w:rsidP="00C57ECB">
      <w:pPr>
        <w:spacing w:after="0" w:line="240" w:lineRule="auto"/>
      </w:pPr>
      <w:r>
        <w:separator/>
      </w:r>
    </w:p>
  </w:footnote>
  <w:footnote w:type="continuationSeparator" w:id="0">
    <w:p w:rsidR="008A42AC" w:rsidRDefault="008A42AC" w:rsidP="00C57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58AD"/>
    <w:multiLevelType w:val="hybridMultilevel"/>
    <w:tmpl w:val="4AB4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87296"/>
    <w:multiLevelType w:val="hybridMultilevel"/>
    <w:tmpl w:val="6234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85DBB"/>
    <w:multiLevelType w:val="multilevel"/>
    <w:tmpl w:val="C4B8639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8B3"/>
    <w:rsid w:val="00037087"/>
    <w:rsid w:val="00196CCD"/>
    <w:rsid w:val="00291473"/>
    <w:rsid w:val="002F666B"/>
    <w:rsid w:val="00307157"/>
    <w:rsid w:val="00465436"/>
    <w:rsid w:val="0047564A"/>
    <w:rsid w:val="00874676"/>
    <w:rsid w:val="008A42AC"/>
    <w:rsid w:val="00A728B3"/>
    <w:rsid w:val="00AC60B5"/>
    <w:rsid w:val="00B4746C"/>
    <w:rsid w:val="00C37F1F"/>
    <w:rsid w:val="00C41071"/>
    <w:rsid w:val="00C57ECB"/>
    <w:rsid w:val="00EF740E"/>
    <w:rsid w:val="00F02404"/>
    <w:rsid w:val="00F2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CD"/>
    <w:pPr>
      <w:ind w:left="720"/>
      <w:contextualSpacing/>
    </w:pPr>
  </w:style>
  <w:style w:type="table" w:styleId="a4">
    <w:name w:val="Table Grid"/>
    <w:basedOn w:val="a1"/>
    <w:uiPriority w:val="39"/>
    <w:rsid w:val="00196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57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7ECB"/>
  </w:style>
  <w:style w:type="paragraph" w:styleId="a7">
    <w:name w:val="footer"/>
    <w:basedOn w:val="a"/>
    <w:link w:val="a8"/>
    <w:uiPriority w:val="99"/>
    <w:unhideWhenUsed/>
    <w:rsid w:val="00C57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7ECB"/>
  </w:style>
  <w:style w:type="paragraph" w:styleId="a9">
    <w:name w:val="Balloon Text"/>
    <w:basedOn w:val="a"/>
    <w:link w:val="aa"/>
    <w:uiPriority w:val="99"/>
    <w:semiHidden/>
    <w:unhideWhenUsed/>
    <w:rsid w:val="00B47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7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 Даниил</dc:creator>
  <cp:keywords/>
  <dc:description/>
  <cp:lastModifiedBy>Dev</cp:lastModifiedBy>
  <cp:revision>4</cp:revision>
  <dcterms:created xsi:type="dcterms:W3CDTF">2023-10-25T12:18:00Z</dcterms:created>
  <dcterms:modified xsi:type="dcterms:W3CDTF">2023-11-24T14:19:00Z</dcterms:modified>
</cp:coreProperties>
</file>